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FDE6E" w14:textId="03ADC49E" w:rsidR="00352305" w:rsidRPr="002E2FD2" w:rsidRDefault="00352305" w:rsidP="00352305">
      <w:pPr>
        <w:pStyle w:val="Heading1"/>
      </w:pPr>
      <w:r w:rsidRPr="002E2FD2">
        <w:t>CURRICULUM AND INSTRUCTION</w:t>
      </w:r>
      <w:r w:rsidRPr="002E2FD2">
        <w:tab/>
        <w:t>08.2323</w:t>
      </w:r>
    </w:p>
    <w:p w14:paraId="66A503D1" w14:textId="77777777" w:rsidR="00352305" w:rsidRPr="002E2FD2" w:rsidRDefault="00352305" w:rsidP="00352305">
      <w:pPr>
        <w:pStyle w:val="policytitle"/>
        <w:spacing w:after="0"/>
      </w:pPr>
      <w:r w:rsidRPr="002E2FD2">
        <w:t>Access to Electronic Media</w:t>
      </w:r>
    </w:p>
    <w:p w14:paraId="63904B4E" w14:textId="77777777" w:rsidR="00352305" w:rsidRPr="002E2FD2" w:rsidRDefault="00352305" w:rsidP="00352305">
      <w:pPr>
        <w:pStyle w:val="policytext"/>
        <w:jc w:val="center"/>
      </w:pPr>
      <w:r w:rsidRPr="002E2FD2">
        <w:t>(Acceptable</w:t>
      </w:r>
      <w:r>
        <w:t>/Responsible</w:t>
      </w:r>
      <w:r w:rsidRPr="002E2FD2">
        <w:t xml:space="preserve"> Use Policy)</w:t>
      </w:r>
    </w:p>
    <w:p w14:paraId="31A5DC22" w14:textId="77777777" w:rsidR="00352305" w:rsidRPr="00CB4C42" w:rsidRDefault="00352305" w:rsidP="00352305">
      <w:pPr>
        <w:pStyle w:val="policytext"/>
      </w:pPr>
      <w:r w:rsidRPr="00CB4C42">
        <w:t xml:space="preserve">The Board supports reasonable access to various information formats for students, employees and the community and believes it is incumbent upon users to utilize this privilege in an appropriate and responsible manner as required by this policy and related procedures, which apply to all parties who use District technology. </w:t>
      </w:r>
    </w:p>
    <w:p w14:paraId="42FAD44D" w14:textId="77777777" w:rsidR="00352305" w:rsidRPr="00CB4C42" w:rsidRDefault="00352305" w:rsidP="00352305">
      <w:pPr>
        <w:pStyle w:val="sideheading"/>
      </w:pPr>
      <w:r>
        <w:t>Safety Procedures and Guidelines</w:t>
      </w:r>
    </w:p>
    <w:p w14:paraId="2BAF608C" w14:textId="77777777" w:rsidR="00352305" w:rsidRPr="00CB4C42" w:rsidRDefault="00352305" w:rsidP="00352305">
      <w:pPr>
        <w:pStyle w:val="policytext"/>
      </w:pPr>
      <w:r w:rsidRPr="00CB4C42">
        <w:t>Communication, data, and files transferred through District technologic resources are not private. They may be reviewed by specific District personnel, or by someone appointed by them (i.e., independent contractors, law enforcement, etc.), to ensure that all Board policies, administrative procedures, and state and federal laws are followed. Violation of this policy may result in disciplinary action in accordance with the Student Support and Behavior Intervention Handbook, agreements with employee organizations, and Board policies relating to personnel matters.</w:t>
      </w:r>
    </w:p>
    <w:p w14:paraId="021794C8" w14:textId="77777777" w:rsidR="00352305" w:rsidRPr="00CB4C42" w:rsidRDefault="00352305" w:rsidP="00352305">
      <w:pPr>
        <w:pStyle w:val="policytext"/>
      </w:pPr>
      <w:r w:rsidRPr="00CB4C42">
        <w:t>Internet safety measures, which shall apply to all District-owned devices with Internet access, and personal devices that are permitted to access the District’s network, shall be implemented that effectively address the following:</w:t>
      </w:r>
    </w:p>
    <w:p w14:paraId="5DB37FCA" w14:textId="77777777" w:rsidR="00352305" w:rsidRPr="00CB4C42" w:rsidRDefault="00352305" w:rsidP="00352305">
      <w:pPr>
        <w:pStyle w:val="policytext"/>
        <w:numPr>
          <w:ilvl w:val="0"/>
          <w:numId w:val="1"/>
        </w:numPr>
      </w:pPr>
      <w:r w:rsidRPr="00CB4C42">
        <w:t>Controlling access by minors to inappropriate matter on the Internet;</w:t>
      </w:r>
    </w:p>
    <w:p w14:paraId="4A3A5EFF" w14:textId="77777777" w:rsidR="00352305" w:rsidRPr="00CB4C42" w:rsidRDefault="00352305" w:rsidP="00352305">
      <w:pPr>
        <w:pStyle w:val="policytext"/>
        <w:numPr>
          <w:ilvl w:val="0"/>
          <w:numId w:val="1"/>
        </w:numPr>
      </w:pPr>
      <w:r w:rsidRPr="00CB4C42">
        <w:t>Safety and security of minors when they are using electronic mail, chat rooms, and other forms of direct electronic communications;</w:t>
      </w:r>
    </w:p>
    <w:p w14:paraId="3C5B3BB9" w14:textId="77777777" w:rsidR="00352305" w:rsidRPr="00CB4C42" w:rsidRDefault="00352305" w:rsidP="00352305">
      <w:pPr>
        <w:pStyle w:val="policytext"/>
        <w:numPr>
          <w:ilvl w:val="0"/>
          <w:numId w:val="1"/>
        </w:numPr>
      </w:pPr>
      <w:r w:rsidRPr="00CB4C42">
        <w:t>Preventing unauthorized access, including “hacking’ and other unlawful activities by minors online;</w:t>
      </w:r>
    </w:p>
    <w:p w14:paraId="130EEEF1" w14:textId="77777777" w:rsidR="00352305" w:rsidRPr="00CB4C42" w:rsidRDefault="00352305" w:rsidP="00352305">
      <w:pPr>
        <w:pStyle w:val="policytext"/>
        <w:numPr>
          <w:ilvl w:val="0"/>
          <w:numId w:val="1"/>
        </w:numPr>
      </w:pPr>
      <w:r w:rsidRPr="00CB4C42">
        <w:t>Unauthorized disclosure, use and dissemination of personal information regarding minors; and</w:t>
      </w:r>
    </w:p>
    <w:p w14:paraId="3EF15902" w14:textId="77777777" w:rsidR="00352305" w:rsidRPr="00CB4C42" w:rsidRDefault="00352305" w:rsidP="00352305">
      <w:pPr>
        <w:pStyle w:val="policytext"/>
        <w:numPr>
          <w:ilvl w:val="0"/>
          <w:numId w:val="1"/>
        </w:numPr>
      </w:pPr>
      <w:r w:rsidRPr="00CB4C42">
        <w:t>Restricting minors’ access to materials harmful to them.</w:t>
      </w:r>
    </w:p>
    <w:p w14:paraId="4BF08A2D" w14:textId="77777777" w:rsidR="00352305" w:rsidRPr="00CB4C42" w:rsidRDefault="00352305" w:rsidP="00352305">
      <w:pPr>
        <w:pStyle w:val="policytext"/>
      </w:pPr>
      <w:r w:rsidRPr="00CB4C42">
        <w:t>A technology protection measure may be disabled by the Board’s designee during use by an adult to enable access for bona fide research or other lawful purpose.</w:t>
      </w:r>
    </w:p>
    <w:p w14:paraId="65F1C221" w14:textId="77777777" w:rsidR="00352305" w:rsidRPr="00CB4C42" w:rsidRDefault="00352305" w:rsidP="00352305">
      <w:pPr>
        <w:pStyle w:val="policytext"/>
      </w:pPr>
      <w:r w:rsidRPr="00CB4C42">
        <w:t>The Superintendent/designee shall develop and implement appropriate administrative procedures to provide guidance for access to electronic media. Procedures shall address teacher supervision of student computer use, ethical use of electronic media (including, but not limited to, the Internet, e-mail, and other District technological resources), and issues of privacy versus administrative review of electronic files and communications.</w:t>
      </w:r>
    </w:p>
    <w:p w14:paraId="06B14768" w14:textId="77777777" w:rsidR="00352305" w:rsidRPr="00CB4C42" w:rsidRDefault="00352305" w:rsidP="00352305">
      <w:pPr>
        <w:pStyle w:val="policytext"/>
      </w:pPr>
      <w:r w:rsidRPr="00CB4C42">
        <w:t>Students shall be provided instruction about appropriate online behavior, including interacting with other individuals on social networking sites and in digital messaging, and cyberbullying awareness and response.</w:t>
      </w:r>
    </w:p>
    <w:p w14:paraId="5A0D04F8" w14:textId="77777777" w:rsidR="00352305" w:rsidRPr="00CB4C42" w:rsidRDefault="00352305" w:rsidP="00352305">
      <w:pPr>
        <w:pStyle w:val="sideheading"/>
      </w:pPr>
      <w:r w:rsidRPr="00CB4C42">
        <w:t>P</w:t>
      </w:r>
      <w:r>
        <w:t>ermission/Agreement Form</w:t>
      </w:r>
    </w:p>
    <w:p w14:paraId="40849408" w14:textId="77777777" w:rsidR="00352305" w:rsidRPr="00CB4C42" w:rsidRDefault="00352305" w:rsidP="00352305">
      <w:pPr>
        <w:pStyle w:val="policytext"/>
      </w:pPr>
      <w:r w:rsidRPr="00CB4C42">
        <w:t xml:space="preserve">All applicable procedures and guidelines resulting from this AUP/RUP shall be readily available and for use by students, parents/guardians, faculty, staff and other to whom access is granted. A written parental or legal guardian request shall be required prior to the student being granted independent access to electronic media involving District technological resources. This document shall be kept on file as a legal, binding document. </w:t>
      </w:r>
    </w:p>
    <w:p w14:paraId="392FCD00" w14:textId="77777777" w:rsidR="00352305" w:rsidRDefault="00352305" w:rsidP="00352305">
      <w:pPr>
        <w:overflowPunct/>
        <w:autoSpaceDE/>
        <w:autoSpaceDN/>
        <w:adjustRightInd/>
        <w:spacing w:after="200" w:line="276" w:lineRule="auto"/>
        <w:textAlignment w:val="auto"/>
      </w:pPr>
      <w:r>
        <w:br w:type="page"/>
      </w:r>
    </w:p>
    <w:p w14:paraId="79D84786" w14:textId="3C5C89DC" w:rsidR="00352305" w:rsidRDefault="00352305" w:rsidP="00352305">
      <w:pPr>
        <w:pStyle w:val="Heading1"/>
      </w:pPr>
      <w:r w:rsidRPr="002E2FD2">
        <w:lastRenderedPageBreak/>
        <w:t>CURRICULUM AND INSTRUCTION</w:t>
      </w:r>
      <w:r w:rsidRPr="002E2FD2">
        <w:tab/>
        <w:t>08.232</w:t>
      </w:r>
      <w:r>
        <w:t>3</w:t>
      </w:r>
    </w:p>
    <w:p w14:paraId="793CC74D" w14:textId="77777777" w:rsidR="00352305" w:rsidRPr="002E2FD2" w:rsidRDefault="00352305" w:rsidP="00352305">
      <w:pPr>
        <w:pStyle w:val="Heading1"/>
      </w:pPr>
      <w:r>
        <w:tab/>
        <w:t>(Continued)</w:t>
      </w:r>
    </w:p>
    <w:p w14:paraId="2BB6DD45" w14:textId="77777777" w:rsidR="00352305" w:rsidRPr="002E2FD2" w:rsidRDefault="00352305" w:rsidP="00352305">
      <w:pPr>
        <w:pStyle w:val="policytitle"/>
      </w:pPr>
      <w:r w:rsidRPr="002E2FD2">
        <w:t>Access to Electronic Media</w:t>
      </w:r>
    </w:p>
    <w:p w14:paraId="21536321" w14:textId="77777777" w:rsidR="00352305" w:rsidRPr="00CB4C42" w:rsidRDefault="00352305" w:rsidP="00352305">
      <w:pPr>
        <w:pStyle w:val="sideheading"/>
      </w:pPr>
      <w:r w:rsidRPr="00CB4C42">
        <w:t>P</w:t>
      </w:r>
      <w:r>
        <w:t>ermission/Agreement Form(continued)</w:t>
      </w:r>
    </w:p>
    <w:p w14:paraId="170EB245" w14:textId="77777777" w:rsidR="00352305" w:rsidRPr="00CB4C42" w:rsidRDefault="00352305" w:rsidP="00352305">
      <w:pPr>
        <w:pStyle w:val="policytext"/>
      </w:pPr>
      <w:r w:rsidRPr="00CB4C42">
        <w:t>The required permission/agreement materials, which shall specify acceptable uses, rules of online behavior, access privileges, and penalties for policy/procedural violations, must be acknowledged by the parent or legal guardian of minor students (those under 18 years of age) and also by the student. In order to opt-out, modify or rescind the agreement, the student's parent/guardian (or the student who is at least 18 years old) must provide the Superintendent with a written request.</w:t>
      </w:r>
    </w:p>
    <w:p w14:paraId="29D9CD45" w14:textId="77777777" w:rsidR="00352305" w:rsidRPr="00CB4C42" w:rsidRDefault="00352305" w:rsidP="00352305">
      <w:pPr>
        <w:pStyle w:val="sideheading"/>
      </w:pPr>
      <w:r w:rsidRPr="00CB4C42">
        <w:t>E</w:t>
      </w:r>
      <w:r>
        <w:t>mployee Use</w:t>
      </w:r>
    </w:p>
    <w:p w14:paraId="23A49F7E" w14:textId="77777777" w:rsidR="00352305" w:rsidRPr="00CB4C42" w:rsidRDefault="00352305" w:rsidP="00352305">
      <w:pPr>
        <w:pStyle w:val="policytext"/>
      </w:pPr>
      <w:r w:rsidRPr="00CB4C42">
        <w:t>The District recognizes the value of information systems, applications, and data as well as computers, storage, network, and other electronic devices to improve and enhance student learning. To this end, the District encourages the responsible use of these computing equipment resources in support of the educational mission and goals of the District.</w:t>
      </w:r>
    </w:p>
    <w:p w14:paraId="7D876CED" w14:textId="77777777" w:rsidR="00352305" w:rsidRPr="00CB4C42" w:rsidRDefault="00352305" w:rsidP="00352305">
      <w:pPr>
        <w:pStyle w:val="policytext"/>
      </w:pPr>
      <w:r w:rsidRPr="00CB4C42">
        <w:t>The District technological resources help employees carry out the District’s educational mission, conduct research, and communicate with others about District work. Along with this access comes the availability of materials that may not be considered appropriate for use in the workplace. Because it is impossible to control all materials available through the Internet, each employee is ultimately responsible for observing the JCPS standards outlined in the Employee AUA, as well as other applicable school and District rules for behavior and communications.</w:t>
      </w:r>
    </w:p>
    <w:p w14:paraId="56403562" w14:textId="5B71A7B2" w:rsidR="002D7533" w:rsidRDefault="00352305" w:rsidP="00352305">
      <w:pPr>
        <w:pStyle w:val="policytext"/>
      </w:pPr>
      <w:r w:rsidRPr="00CB4C42">
        <w:t xml:space="preserve">In accordance with </w:t>
      </w:r>
      <w:hyperlink r:id="rId7" w:history="1">
        <w:r w:rsidR="00AC2960">
          <w:rPr>
            <w:rStyle w:val="Hyperlink"/>
          </w:rPr>
          <w:t>KRS 160.145</w:t>
        </w:r>
      </w:hyperlink>
      <w:r w:rsidRPr="00CB4C42">
        <w:t>, the Board shall designate a traceable communication system</w:t>
      </w:r>
      <w:r w:rsidRPr="004C58ED">
        <w:t xml:space="preserve"> </w:t>
      </w:r>
      <w:r w:rsidRPr="00CB4C42">
        <w:t xml:space="preserve">for District employees and </w:t>
      </w:r>
      <w:r w:rsidRPr="004C58ED">
        <w:t xml:space="preserve">qualified school </w:t>
      </w:r>
      <w:r w:rsidRPr="00CB4C42">
        <w:t>volunteers to communicate electronically with students</w:t>
      </w:r>
      <w:r w:rsidRPr="004C58ED">
        <w:t xml:space="preserve"> enrolled in the District.</w:t>
      </w:r>
    </w:p>
    <w:p w14:paraId="4F6ABD3A" w14:textId="356DF441" w:rsidR="00352305" w:rsidRPr="00CB4C42" w:rsidRDefault="00352305" w:rsidP="00352305">
      <w:pPr>
        <w:pStyle w:val="policytext"/>
      </w:pPr>
      <w:r w:rsidRPr="00F75F57">
        <w:rPr>
          <w:rStyle w:val="ksbanormal"/>
        </w:rPr>
        <w:t xml:space="preserve">A District employee or </w:t>
      </w:r>
      <w:r w:rsidRPr="005D28A3">
        <w:rPr>
          <w:rStyle w:val="ksbanormal"/>
        </w:rPr>
        <w:t>qualified school</w:t>
      </w:r>
      <w:r>
        <w:rPr>
          <w:rStyle w:val="ksbanormal"/>
        </w:rPr>
        <w:t xml:space="preserve"> </w:t>
      </w:r>
      <w:r w:rsidRPr="00F75F57">
        <w:rPr>
          <w:rStyle w:val="ksbanormal"/>
        </w:rPr>
        <w:t xml:space="preserve">volunteer shall not </w:t>
      </w:r>
      <w:r w:rsidRPr="005D28A3">
        <w:rPr>
          <w:rStyle w:val="ksbanormal"/>
        </w:rPr>
        <w:t xml:space="preserve">engage in </w:t>
      </w:r>
      <w:r w:rsidRPr="004C58ED">
        <w:t>unauthorized electronic communication.</w:t>
      </w:r>
    </w:p>
    <w:p w14:paraId="4CEA4119" w14:textId="77777777" w:rsidR="00352305" w:rsidRPr="00CB4C42" w:rsidRDefault="00352305" w:rsidP="00352305">
      <w:pPr>
        <w:pStyle w:val="policytext"/>
      </w:pPr>
      <w:r w:rsidRPr="00CB4C42">
        <w:t>Networking, communication systems, and other options offering the ability to communicate directly with students may be used for the purpose of supplementing classroom instruction and to promote communications with students and parents concerning school-related activities</w:t>
      </w:r>
      <w:r w:rsidRPr="004C58ED">
        <w:t>.</w:t>
      </w:r>
    </w:p>
    <w:p w14:paraId="51D02C8E" w14:textId="77777777" w:rsidR="00352305" w:rsidRPr="00CB4C42" w:rsidRDefault="00352305" w:rsidP="00352305">
      <w:pPr>
        <w:pStyle w:val="policytext"/>
      </w:pPr>
      <w:r w:rsidRPr="00CB4C42">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3A4A2093" w14:textId="77777777" w:rsidR="00352305" w:rsidRPr="004C58ED" w:rsidRDefault="00352305" w:rsidP="00352305">
      <w:pPr>
        <w:pStyle w:val="policytext"/>
      </w:pPr>
      <w:r w:rsidRPr="00CB4C42">
        <w:t>Staff members shall not use or create personal social networking accounts to which they communicate directly with or invite students to be friends.</w:t>
      </w:r>
    </w:p>
    <w:p w14:paraId="48D06AD6" w14:textId="09C2458B" w:rsidR="00352305" w:rsidRPr="00CB4C42" w:rsidRDefault="00352305" w:rsidP="00352305">
      <w:pPr>
        <w:pStyle w:val="policytext"/>
      </w:pPr>
      <w:r w:rsidRPr="004C58ED">
        <w:t>See policy 08.2324 for complete details and guidelines regarding Traceable Communications</w:t>
      </w:r>
      <w:r w:rsidR="002D7533">
        <w:t xml:space="preserve">, </w:t>
      </w:r>
      <w:r w:rsidR="002D7533" w:rsidRPr="00AC2960">
        <w:rPr>
          <w:rStyle w:val="ksbanormal"/>
        </w:rPr>
        <w:t>including the definition of “qualified school volunteer.” See Administrative Procedure 08.2324 AP.2 Traceable Communication Forms for the form a parent/guardian is required to complete to give consent for communication outside of the Traceable Communication System</w:t>
      </w:r>
      <w:r w:rsidR="002D7533" w:rsidRPr="002D7533">
        <w:t>.</w:t>
      </w:r>
    </w:p>
    <w:p w14:paraId="7F9054E5" w14:textId="77777777" w:rsidR="002D7533" w:rsidRDefault="002D7533">
      <w:pPr>
        <w:overflowPunct/>
        <w:autoSpaceDE/>
        <w:autoSpaceDN/>
        <w:adjustRightInd/>
        <w:spacing w:after="200" w:line="276" w:lineRule="auto"/>
        <w:textAlignment w:val="auto"/>
        <w:rPr>
          <w:b/>
          <w:smallCaps/>
        </w:rPr>
      </w:pPr>
      <w:r>
        <w:br w:type="page"/>
      </w:r>
    </w:p>
    <w:p w14:paraId="199D43EF" w14:textId="45219A0F" w:rsidR="002D7533" w:rsidRDefault="002D7533" w:rsidP="002D7533">
      <w:pPr>
        <w:pStyle w:val="Heading1"/>
      </w:pPr>
      <w:r w:rsidRPr="002E2FD2">
        <w:lastRenderedPageBreak/>
        <w:t>CURRICULUM AND INSTRUCTION</w:t>
      </w:r>
      <w:r w:rsidRPr="002E2FD2">
        <w:tab/>
        <w:t>08.232</w:t>
      </w:r>
      <w:r>
        <w:t>3</w:t>
      </w:r>
    </w:p>
    <w:p w14:paraId="4143F513" w14:textId="77777777" w:rsidR="002D7533" w:rsidRPr="002E2FD2" w:rsidRDefault="002D7533" w:rsidP="002D7533">
      <w:pPr>
        <w:pStyle w:val="Heading1"/>
      </w:pPr>
      <w:r>
        <w:tab/>
        <w:t>(Continued)</w:t>
      </w:r>
    </w:p>
    <w:p w14:paraId="671DBE28" w14:textId="77777777" w:rsidR="002D7533" w:rsidRPr="002E2FD2" w:rsidRDefault="002D7533" w:rsidP="002D7533">
      <w:pPr>
        <w:pStyle w:val="policytitle"/>
      </w:pPr>
      <w:r w:rsidRPr="002E2FD2">
        <w:t>Access to Electronic Media</w:t>
      </w:r>
    </w:p>
    <w:p w14:paraId="7E9F7FDC" w14:textId="7CF28975" w:rsidR="00352305" w:rsidRPr="00CB4C42" w:rsidRDefault="00352305" w:rsidP="00352305">
      <w:pPr>
        <w:pStyle w:val="sideheading"/>
      </w:pPr>
      <w:r w:rsidRPr="00CB4C42">
        <w:t>E</w:t>
      </w:r>
      <w:r>
        <w:t>mployee Conduct and Reporting Requirements for Technology Use</w:t>
      </w:r>
    </w:p>
    <w:p w14:paraId="47F91F3F" w14:textId="77777777" w:rsidR="00352305" w:rsidRPr="00EA0903" w:rsidRDefault="00352305" w:rsidP="00352305">
      <w:pPr>
        <w:pStyle w:val="policytext"/>
        <w:rPr>
          <w:rStyle w:val="ksbanormal"/>
        </w:rPr>
      </w:pPr>
      <w:r w:rsidRPr="00EA0903">
        <w:rPr>
          <w:rStyle w:val="ksbanormal"/>
        </w:rPr>
        <w:t>All employees and volunteers are subject to disciplinary action if their conduct relating to the use of technology or online resources violates this policy or any other applicable statutory, regulatory or policy provisions governing employee conduct. This includes, but is not limited to, unauthorized electronic communications.</w:t>
      </w:r>
    </w:p>
    <w:p w14:paraId="33127CAE" w14:textId="77777777" w:rsidR="00352305" w:rsidRPr="00EA0903" w:rsidRDefault="00352305" w:rsidP="00352305">
      <w:pPr>
        <w:pStyle w:val="policytext"/>
        <w:rPr>
          <w:rStyle w:val="ksbanormal"/>
        </w:rPr>
      </w:pPr>
      <w:r w:rsidRPr="00EA0903">
        <w:rPr>
          <w:rStyle w:val="ksbanormal"/>
        </w:rPr>
        <w:t>The Professional Code of Ethics for Kentucky School Certified Personnel requires certified staff to protect the health, safety, and emotional well-being of students and the confidentiality of student information. Any conduct in violation of this Code – particularly involving technology or online resources - must be reported to the Education Professional Standards Board (EPSB) as required by law and may result in disciplinary action up to and including termination.</w:t>
      </w:r>
    </w:p>
    <w:p w14:paraId="6745EE1C" w14:textId="77777777" w:rsidR="00352305" w:rsidRPr="00AC2960" w:rsidRDefault="00352305" w:rsidP="00352305">
      <w:pPr>
        <w:pStyle w:val="policytext"/>
        <w:rPr>
          <w:rStyle w:val="ksbanormal"/>
        </w:rPr>
      </w:pPr>
      <w:r w:rsidRPr="00AC2960">
        <w:rPr>
          <w:rStyle w:val="ksbanormal"/>
        </w:rPr>
        <w:t>All users of District technological resources, including but not limited to, servers, both wired and wireless networks, storage media, as well as software, operating systems, accounts, and any type of system installed on this equipment on District premises, are covered by the Acceptable Use Agreement. It is the responsibility of every employee to know and understand the Agreement and to conduct their activities accordingly.</w:t>
      </w:r>
    </w:p>
    <w:p w14:paraId="00CC8C48" w14:textId="77777777" w:rsidR="00352305" w:rsidRPr="00AC2960" w:rsidRDefault="00352305" w:rsidP="00352305">
      <w:pPr>
        <w:pStyle w:val="policytext"/>
        <w:rPr>
          <w:rStyle w:val="ksbanormal"/>
        </w:rPr>
      </w:pPr>
      <w:r w:rsidRPr="00AC2960">
        <w:rPr>
          <w:rStyle w:val="ksbanormal"/>
        </w:rPr>
        <w:t>All District employees, including all personnel affiliated with the school that will be using the computing equipment listed, shall adhere to the Agreement. Employees are required to sign the Employee Acceptable Use Agreement (Administrative Procedure 05.51 AP.21) at the beginning of each contract year acknowledging they have read and agree to comply with the Employee Acceptable Use Agreement. New employees are required to sign the Employee Acceptable Use Agreement upon being hired.</w:t>
      </w:r>
    </w:p>
    <w:p w14:paraId="422E4D0B" w14:textId="77777777" w:rsidR="00352305" w:rsidRPr="00AC2960" w:rsidRDefault="00352305" w:rsidP="002D7533">
      <w:pPr>
        <w:pStyle w:val="policytext"/>
        <w:numPr>
          <w:ilvl w:val="0"/>
          <w:numId w:val="2"/>
        </w:numPr>
        <w:spacing w:after="0"/>
        <w:rPr>
          <w:rStyle w:val="ksbanormal"/>
        </w:rPr>
      </w:pPr>
      <w:r w:rsidRPr="00AC2960">
        <w:rPr>
          <w:rStyle w:val="ksbanormal"/>
        </w:rPr>
        <w:t>This Employee Acceptable Use Policy applies to the use of the District-provided technological resources, regardless of the geographic location, as follows:</w:t>
      </w:r>
    </w:p>
    <w:p w14:paraId="054E8341" w14:textId="77777777" w:rsidR="00352305" w:rsidRPr="00AC2960" w:rsidRDefault="00352305" w:rsidP="002D7533">
      <w:pPr>
        <w:pStyle w:val="policytext"/>
        <w:numPr>
          <w:ilvl w:val="0"/>
          <w:numId w:val="2"/>
        </w:numPr>
        <w:spacing w:after="0"/>
        <w:rPr>
          <w:rStyle w:val="ksbanormal"/>
        </w:rPr>
      </w:pPr>
      <w:r w:rsidRPr="00AC2960">
        <w:rPr>
          <w:rStyle w:val="ksbanormal"/>
        </w:rPr>
        <w:t>Data and system use shall comply with the District standards found in the Board-approved policies and administrative procedures.</w:t>
      </w:r>
    </w:p>
    <w:p w14:paraId="300E14E7" w14:textId="77777777" w:rsidR="00352305" w:rsidRPr="00AC2960" w:rsidRDefault="00352305" w:rsidP="002D7533">
      <w:pPr>
        <w:pStyle w:val="policytext"/>
        <w:numPr>
          <w:ilvl w:val="0"/>
          <w:numId w:val="2"/>
        </w:numPr>
        <w:spacing w:after="0"/>
        <w:rPr>
          <w:rStyle w:val="ksbanormal"/>
        </w:rPr>
      </w:pPr>
      <w:r w:rsidRPr="00AC2960">
        <w:rPr>
          <w:rStyle w:val="ksbanormal"/>
        </w:rPr>
        <w:t>Unauthorized access to data and/or systems is prohibited.</w:t>
      </w:r>
    </w:p>
    <w:p w14:paraId="2744B5EA" w14:textId="77777777" w:rsidR="00352305" w:rsidRPr="00AC2960" w:rsidRDefault="00352305" w:rsidP="002D7533">
      <w:pPr>
        <w:pStyle w:val="policytext"/>
        <w:numPr>
          <w:ilvl w:val="0"/>
          <w:numId w:val="2"/>
        </w:numPr>
        <w:spacing w:after="0"/>
        <w:rPr>
          <w:rStyle w:val="ksbanormal"/>
        </w:rPr>
      </w:pPr>
      <w:r w:rsidRPr="00AC2960">
        <w:rPr>
          <w:rStyle w:val="ksbanormal"/>
        </w:rPr>
        <w:t>Users must prevent unauthorized disclosure or modification of sensitive information/data, including Personally Identifiable Information (PII).</w:t>
      </w:r>
    </w:p>
    <w:p w14:paraId="12039D3D" w14:textId="77777777" w:rsidR="00352305" w:rsidRPr="00AC2960" w:rsidRDefault="00352305" w:rsidP="00352305">
      <w:pPr>
        <w:pStyle w:val="policytext"/>
        <w:numPr>
          <w:ilvl w:val="0"/>
          <w:numId w:val="2"/>
        </w:numPr>
        <w:rPr>
          <w:rStyle w:val="ksbanormal"/>
        </w:rPr>
      </w:pPr>
      <w:r w:rsidRPr="00AC2960">
        <w:rPr>
          <w:rStyle w:val="ksbanormal"/>
        </w:rPr>
        <w:t>While using the District network, users should have no expectation of privacy. The District has the right to monitor all traffic on the District network.</w:t>
      </w:r>
    </w:p>
    <w:p w14:paraId="2FB3EEB9" w14:textId="77777777" w:rsidR="00352305" w:rsidRPr="00CB4C42" w:rsidRDefault="00352305" w:rsidP="00352305">
      <w:pPr>
        <w:pStyle w:val="sideheading"/>
      </w:pPr>
      <w:r w:rsidRPr="00CB4C42">
        <w:t>A</w:t>
      </w:r>
      <w:r>
        <w:t>ccess is a Privilege, not a right</w:t>
      </w:r>
    </w:p>
    <w:p w14:paraId="24DA0693" w14:textId="77777777" w:rsidR="00352305" w:rsidRPr="00AC2960" w:rsidRDefault="00352305" w:rsidP="00352305">
      <w:pPr>
        <w:pStyle w:val="policytext"/>
        <w:rPr>
          <w:rStyle w:val="ksbanormal"/>
        </w:rPr>
      </w:pPr>
      <w:r w:rsidRPr="00AC2960">
        <w:rPr>
          <w:rStyle w:val="ksbanormal"/>
        </w:rPr>
        <w:t>Access to this shared resource is given to employees who agree to utilize the District’s technological resources to support the educational business of the District and to act in a considerate and responsible manner.</w:t>
      </w:r>
    </w:p>
    <w:p w14:paraId="5B3B074C" w14:textId="77777777" w:rsidR="00352305" w:rsidRPr="00CB4C42" w:rsidRDefault="00352305" w:rsidP="00352305">
      <w:pPr>
        <w:pStyle w:val="sideheading"/>
      </w:pPr>
      <w:r w:rsidRPr="00CB4C42">
        <w:t>U</w:t>
      </w:r>
      <w:r>
        <w:t>se of Technology in the Classroom</w:t>
      </w:r>
    </w:p>
    <w:p w14:paraId="0293DCE8" w14:textId="77777777" w:rsidR="00352305" w:rsidRPr="00AC2960" w:rsidRDefault="00352305" w:rsidP="00352305">
      <w:pPr>
        <w:pStyle w:val="policytext"/>
        <w:rPr>
          <w:rStyle w:val="ksbanormal"/>
        </w:rPr>
      </w:pPr>
      <w:r w:rsidRPr="00AC2960">
        <w:rPr>
          <w:rStyle w:val="ksbanormal"/>
        </w:rPr>
        <w:t>Employees are encouraged to use electronic mail and other District technologic resources to promote student learning and for communication with parents and education-related entities. If those resources are used, they shall be used for purposes directly related to work-related activities.</w:t>
      </w:r>
    </w:p>
    <w:p w14:paraId="5CBDC252" w14:textId="06F0BE36" w:rsidR="00352305" w:rsidRPr="002D7533" w:rsidRDefault="00352305" w:rsidP="002D7533">
      <w:pPr>
        <w:pStyle w:val="policytext"/>
        <w:rPr>
          <w:b/>
        </w:rPr>
      </w:pPr>
      <w:r w:rsidRPr="00AC2960">
        <w:rPr>
          <w:rStyle w:val="ksbanormal"/>
        </w:rPr>
        <w:t>Technology-based materials, activities and communication tools shall be appropriate for and within the range of the knowledge, understanding, age and maturity of students with whom they are used.</w:t>
      </w:r>
      <w:r>
        <w:br w:type="page"/>
      </w:r>
    </w:p>
    <w:p w14:paraId="76D49C47" w14:textId="352002D3" w:rsidR="00352305" w:rsidRDefault="00352305" w:rsidP="00352305">
      <w:pPr>
        <w:pStyle w:val="Heading1"/>
      </w:pPr>
      <w:r w:rsidRPr="002E2FD2">
        <w:lastRenderedPageBreak/>
        <w:t>CURRICULUM AND INSTRUCTION</w:t>
      </w:r>
      <w:r w:rsidRPr="002E2FD2">
        <w:tab/>
        <w:t>08.2323</w:t>
      </w:r>
    </w:p>
    <w:p w14:paraId="557C3D7D" w14:textId="77777777" w:rsidR="00352305" w:rsidRPr="002E2FD2" w:rsidRDefault="00352305" w:rsidP="00352305">
      <w:pPr>
        <w:pStyle w:val="Heading1"/>
      </w:pPr>
      <w:r>
        <w:tab/>
        <w:t>(Continued)</w:t>
      </w:r>
    </w:p>
    <w:p w14:paraId="1A4FBB41" w14:textId="77777777" w:rsidR="00352305" w:rsidRPr="002E2FD2" w:rsidRDefault="00352305" w:rsidP="00352305">
      <w:pPr>
        <w:pStyle w:val="policytitle"/>
      </w:pPr>
      <w:r w:rsidRPr="002E2FD2">
        <w:t>Access to Electronic Media</w:t>
      </w:r>
    </w:p>
    <w:p w14:paraId="7FCF7417" w14:textId="77777777" w:rsidR="00352305" w:rsidRPr="00CB4C42" w:rsidRDefault="00352305" w:rsidP="00352305">
      <w:pPr>
        <w:pStyle w:val="sideheading"/>
      </w:pPr>
      <w:r w:rsidRPr="00CB4C42">
        <w:t>C</w:t>
      </w:r>
      <w:r>
        <w:t>ommunity Use</w:t>
      </w:r>
    </w:p>
    <w:p w14:paraId="54A5A17F" w14:textId="77777777" w:rsidR="00352305" w:rsidRPr="00CB4C42" w:rsidRDefault="00352305" w:rsidP="00352305">
      <w:pPr>
        <w:pStyle w:val="policytext"/>
      </w:pPr>
      <w:r w:rsidRPr="00CB4C42">
        <w:t>On recommendation of the Superintendent/designee, the Board shall determine when and which computer equipment, software, and information access systems will be available to the community.</w:t>
      </w:r>
    </w:p>
    <w:p w14:paraId="71316AD0" w14:textId="77777777" w:rsidR="00352305" w:rsidRPr="00AC2960" w:rsidRDefault="00352305" w:rsidP="00352305">
      <w:pPr>
        <w:pStyle w:val="policytext"/>
        <w:rPr>
          <w:rStyle w:val="ksbanormal"/>
        </w:rPr>
      </w:pPr>
      <w:r w:rsidRPr="00AC2960">
        <w:rPr>
          <w:rStyle w:val="ksbanormal"/>
        </w:rPr>
        <w:t>The District may provide Wi-Fi internet access for guests to schools and other District facilities that may be used without prior approval. With the approval of the principal/designee, a community member may be granted access to District electronic information sources and programs available through the District’s technology system, provided he/she/they attend any required training and abide by the rules of usage established by the Superintendent/designee.</w:t>
      </w:r>
    </w:p>
    <w:p w14:paraId="0FDB9A10" w14:textId="77777777" w:rsidR="00352305" w:rsidRPr="00CB4C42" w:rsidRDefault="00352305" w:rsidP="00352305">
      <w:pPr>
        <w:pStyle w:val="policytext"/>
      </w:pPr>
      <w:r w:rsidRPr="00CB4C42">
        <w:t>An employee or student shall be subject to disciplinary action, up to and including termination (employee) or placement in an alternative program or setting in lieu of expulsion (student) for violating this policy and acceptable use administrative procedures established by the District.</w:t>
      </w:r>
    </w:p>
    <w:p w14:paraId="76B20BE2" w14:textId="77777777" w:rsidR="00352305" w:rsidRPr="00CB4C42" w:rsidRDefault="00352305" w:rsidP="00352305">
      <w:pPr>
        <w:pStyle w:val="sideheading"/>
      </w:pPr>
      <w:r w:rsidRPr="00CB4C42">
        <w:t>E</w:t>
      </w:r>
      <w:r>
        <w:t>merging Technologies</w:t>
      </w:r>
    </w:p>
    <w:p w14:paraId="277EE686" w14:textId="77777777" w:rsidR="00352305" w:rsidRPr="00CB4C42" w:rsidRDefault="00352305" w:rsidP="00352305">
      <w:pPr>
        <w:pStyle w:val="policytext"/>
      </w:pPr>
      <w:r w:rsidRPr="00CB4C42">
        <w:t>The District shall establish and maintain procedures that address the safe, secure, and responsible uses of emerging technologies, including, but not limited to, artificial intelligence (AI) and AAAAI-enhanced or generative features. These procedures shall be reviewed and update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 of these emerging technologies, including the appropriate and inappropriate uses of AI (e.g. for inspiration vs. cheating or plagiarism.</w:t>
      </w:r>
    </w:p>
    <w:p w14:paraId="4A5E5B40" w14:textId="77777777" w:rsidR="00352305" w:rsidRPr="00CB4C42" w:rsidRDefault="00352305" w:rsidP="00352305">
      <w:pPr>
        <w:pStyle w:val="sideheading"/>
      </w:pPr>
      <w:r w:rsidRPr="00CB4C42">
        <w:t>R</w:t>
      </w:r>
      <w:r>
        <w:t>esponsibility for Damages</w:t>
      </w:r>
    </w:p>
    <w:p w14:paraId="20DF8569" w14:textId="77777777" w:rsidR="00352305" w:rsidRPr="00CB4C42" w:rsidRDefault="00352305" w:rsidP="00352305">
      <w:pPr>
        <w:pStyle w:val="policytext"/>
      </w:pPr>
      <w:r w:rsidRPr="00CB4C42">
        <w:t>Individuals shall reimburse the Board for repair or replacement of District property lost, stolen, damaged, or vandalized while under their care. A student or employee who defaces web site or otherwise make unauthorized changes to a web site shall be subject to disciplinary action, up to and including expulsion and termination, as appropriate.</w:t>
      </w:r>
    </w:p>
    <w:p w14:paraId="3A0DDAD9" w14:textId="77777777" w:rsidR="00352305" w:rsidRPr="00CB4C42" w:rsidRDefault="00352305" w:rsidP="00352305">
      <w:pPr>
        <w:pStyle w:val="sideheading"/>
      </w:pPr>
      <w:r w:rsidRPr="00CB4C42">
        <w:t>R</w:t>
      </w:r>
      <w:r>
        <w:t>esponding to Concerns</w:t>
      </w:r>
    </w:p>
    <w:p w14:paraId="4091782B" w14:textId="77777777" w:rsidR="00352305" w:rsidRPr="00CB4C42" w:rsidRDefault="00352305" w:rsidP="00352305">
      <w:pPr>
        <w:pStyle w:val="policytext"/>
      </w:pPr>
      <w:r w:rsidRPr="00CB4C42">
        <w:t>A school or District administrator shall apply the same criterion of educational suitability used to review other educational resources when questions arise concerning access to specific databases or other electronic media.</w:t>
      </w:r>
    </w:p>
    <w:p w14:paraId="27BBF273" w14:textId="77777777" w:rsidR="00352305" w:rsidRPr="00CB4C42" w:rsidRDefault="00352305" w:rsidP="00352305">
      <w:pPr>
        <w:pStyle w:val="sideheading"/>
      </w:pPr>
      <w:r w:rsidRPr="00CB4C42">
        <w:t>A</w:t>
      </w:r>
      <w:r>
        <w:t>udit of Use</w:t>
      </w:r>
    </w:p>
    <w:p w14:paraId="7050DDAC" w14:textId="77777777" w:rsidR="00352305" w:rsidRPr="00CB4C42" w:rsidRDefault="00352305" w:rsidP="00352305">
      <w:pPr>
        <w:pStyle w:val="policytext"/>
      </w:pPr>
      <w:r w:rsidRPr="00CB4C42">
        <w:t>Users with network access shall not utilize District resources to establish electronic mail accounts through third-party providers or any other nonstandard electronic mail system.</w:t>
      </w:r>
    </w:p>
    <w:p w14:paraId="6954FCA7" w14:textId="77777777" w:rsidR="00352305" w:rsidRPr="00CB4C42" w:rsidRDefault="00352305" w:rsidP="00352305">
      <w:pPr>
        <w:pStyle w:val="policytext"/>
      </w:pPr>
      <w:r w:rsidRPr="00CB4C42">
        <w:t>The Superintendent/designee shall establish a process to determine whether the District’s education technology is being used for purposes prohibited by law or for accessing sexually explicit materials. The process shall include, but not be limited to:</w:t>
      </w:r>
    </w:p>
    <w:p w14:paraId="7C6D8588" w14:textId="77777777" w:rsidR="00352305" w:rsidRDefault="00352305" w:rsidP="00352305">
      <w:pPr>
        <w:overflowPunct/>
        <w:autoSpaceDE/>
        <w:autoSpaceDN/>
        <w:adjustRightInd/>
        <w:spacing w:after="200" w:line="276" w:lineRule="auto"/>
        <w:textAlignment w:val="auto"/>
      </w:pPr>
      <w:r>
        <w:br w:type="page"/>
      </w:r>
    </w:p>
    <w:p w14:paraId="10A89DB5" w14:textId="2819162C" w:rsidR="00352305" w:rsidRDefault="00352305" w:rsidP="00352305">
      <w:pPr>
        <w:pStyle w:val="Heading1"/>
      </w:pPr>
      <w:r w:rsidRPr="002E2FD2">
        <w:lastRenderedPageBreak/>
        <w:t>CURRICULUM AND INSTRUCTION</w:t>
      </w:r>
      <w:r w:rsidRPr="002E2FD2">
        <w:tab/>
        <w:t>08.2323</w:t>
      </w:r>
    </w:p>
    <w:p w14:paraId="2FB6E06D" w14:textId="77777777" w:rsidR="00352305" w:rsidRPr="002E2FD2" w:rsidRDefault="00352305" w:rsidP="00352305">
      <w:pPr>
        <w:pStyle w:val="Heading1"/>
      </w:pPr>
      <w:r>
        <w:tab/>
        <w:t>(Continued)</w:t>
      </w:r>
    </w:p>
    <w:p w14:paraId="15CC8DDE" w14:textId="77777777" w:rsidR="00352305" w:rsidRPr="002E2FD2" w:rsidRDefault="00352305" w:rsidP="00352305">
      <w:pPr>
        <w:pStyle w:val="policytitle"/>
      </w:pPr>
      <w:r w:rsidRPr="002E2FD2">
        <w:t>Access to Electronic Media</w:t>
      </w:r>
    </w:p>
    <w:p w14:paraId="636B3013" w14:textId="77777777" w:rsidR="00352305" w:rsidRPr="00CB4C42" w:rsidRDefault="00352305" w:rsidP="00352305">
      <w:pPr>
        <w:pStyle w:val="sideheading"/>
      </w:pPr>
      <w:r w:rsidRPr="00CB4C42">
        <w:t>A</w:t>
      </w:r>
      <w:r>
        <w:t>udit of Use (continued)</w:t>
      </w:r>
    </w:p>
    <w:p w14:paraId="22202C1C" w14:textId="77777777" w:rsidR="00352305" w:rsidRPr="00CB4C42" w:rsidRDefault="00352305" w:rsidP="00352305">
      <w:pPr>
        <w:pStyle w:val="policytext"/>
        <w:numPr>
          <w:ilvl w:val="0"/>
          <w:numId w:val="3"/>
        </w:numPr>
      </w:pPr>
      <w:r w:rsidRPr="00CB4C42">
        <w:t xml:space="preserve">Utilizing technology that meets the requirements of Kentucky Administrative Regulations and that blocks or filters internet access for both minors and adults to certain visual depictions that are obscene, child pornography, or, with respect to computers with Internet access by minors, harmful to minors. </w:t>
      </w:r>
    </w:p>
    <w:p w14:paraId="4748F488" w14:textId="77777777" w:rsidR="00352305" w:rsidRPr="00CB4C42" w:rsidRDefault="00352305" w:rsidP="00352305">
      <w:pPr>
        <w:pStyle w:val="policytext"/>
        <w:numPr>
          <w:ilvl w:val="0"/>
          <w:numId w:val="3"/>
        </w:numPr>
      </w:pPr>
      <w:r w:rsidRPr="00CB4C42">
        <w:t>Maintaining and securing a usage log; and</w:t>
      </w:r>
    </w:p>
    <w:p w14:paraId="54D9CE63" w14:textId="77777777" w:rsidR="00352305" w:rsidRPr="00CB4C42" w:rsidRDefault="00352305" w:rsidP="00352305">
      <w:pPr>
        <w:pStyle w:val="policytext"/>
        <w:numPr>
          <w:ilvl w:val="0"/>
          <w:numId w:val="3"/>
        </w:numPr>
      </w:pPr>
      <w:r w:rsidRPr="00CB4C42">
        <w:t>Monitoring online activities of minors.</w:t>
      </w:r>
    </w:p>
    <w:p w14:paraId="42CF82A8" w14:textId="77777777" w:rsidR="00352305" w:rsidRPr="00CB4C42" w:rsidRDefault="00352305" w:rsidP="00352305">
      <w:pPr>
        <w:pStyle w:val="sideheading"/>
      </w:pPr>
      <w:r w:rsidRPr="00CB4C42">
        <w:t>R</w:t>
      </w:r>
      <w:r>
        <w:t>etention of Records for E-Rate Participants</w:t>
      </w:r>
    </w:p>
    <w:p w14:paraId="2DD446F1" w14:textId="77777777" w:rsidR="00352305" w:rsidRPr="00CB4C42" w:rsidRDefault="00352305" w:rsidP="00352305">
      <w:pPr>
        <w:pStyle w:val="policytext"/>
      </w:pPr>
      <w:r w:rsidRPr="00CB4C42">
        <w:t>Following initial adoption, this policy and documentation of implementation shall be retained for at least ten (10) years after the last day of service in a particular funding year.</w:t>
      </w:r>
    </w:p>
    <w:p w14:paraId="43B25235" w14:textId="77777777" w:rsidR="00352305" w:rsidRPr="00CB4C42" w:rsidRDefault="00352305" w:rsidP="00352305">
      <w:pPr>
        <w:pStyle w:val="sideheading"/>
      </w:pPr>
      <w:r w:rsidRPr="00CB4C42">
        <w:t>A</w:t>
      </w:r>
      <w:r>
        <w:t>cronyms &amp; Key Terminology</w:t>
      </w:r>
    </w:p>
    <w:p w14:paraId="2B08A01C" w14:textId="77777777" w:rsidR="00352305" w:rsidRPr="00AC2960" w:rsidRDefault="00352305" w:rsidP="00352305">
      <w:pPr>
        <w:pStyle w:val="policytext"/>
        <w:rPr>
          <w:rStyle w:val="ksbanormal"/>
        </w:rPr>
      </w:pPr>
      <w:r w:rsidRPr="00AC2960">
        <w:rPr>
          <w:rStyle w:val="ksbanormal"/>
        </w:rPr>
        <w:t>The National Institute of Standards and Technology (NIST) IR 7298, Glossary of Key Information Security Terms, is the primary reference document that the District uses to define common cybersecurity terms. Key terminology includes:</w:t>
      </w:r>
    </w:p>
    <w:p w14:paraId="04F31862" w14:textId="77777777" w:rsidR="00352305" w:rsidRPr="00AC2960" w:rsidRDefault="00352305" w:rsidP="00352305">
      <w:pPr>
        <w:pStyle w:val="policytext"/>
        <w:numPr>
          <w:ilvl w:val="0"/>
          <w:numId w:val="4"/>
        </w:numPr>
        <w:rPr>
          <w:rStyle w:val="ksbanormal"/>
        </w:rPr>
      </w:pPr>
      <w:r w:rsidRPr="00AC2960">
        <w:rPr>
          <w:rStyle w:val="ksbanormal"/>
        </w:rPr>
        <w:t>Artificial Intelligence:</w:t>
      </w:r>
    </w:p>
    <w:p w14:paraId="7CFB22A4" w14:textId="77777777" w:rsidR="00352305" w:rsidRPr="00AC2960" w:rsidRDefault="00352305" w:rsidP="00352305">
      <w:pPr>
        <w:pStyle w:val="policytext"/>
        <w:numPr>
          <w:ilvl w:val="1"/>
          <w:numId w:val="4"/>
        </w:numPr>
        <w:rPr>
          <w:rStyle w:val="ksbanormal"/>
        </w:rPr>
      </w:pPr>
      <w:r w:rsidRPr="00AC2960">
        <w:rPr>
          <w:rStyle w:val="ksbanormal"/>
        </w:rPr>
        <w:t>A machine-based system that can, for a given set of human-defined objectives, make predictions, recommendations, or decisions influencing real or virtual environments.</w:t>
      </w:r>
    </w:p>
    <w:p w14:paraId="496CF2E0" w14:textId="77777777" w:rsidR="00352305" w:rsidRPr="00AC2960" w:rsidRDefault="00352305" w:rsidP="00352305">
      <w:pPr>
        <w:pStyle w:val="policytext"/>
        <w:numPr>
          <w:ilvl w:val="0"/>
          <w:numId w:val="4"/>
        </w:numPr>
        <w:rPr>
          <w:rStyle w:val="ksbanormal"/>
        </w:rPr>
      </w:pPr>
      <w:r w:rsidRPr="00AC2960">
        <w:rPr>
          <w:rStyle w:val="ksbanormal"/>
        </w:rPr>
        <w:t>District Technological Resource:</w:t>
      </w:r>
    </w:p>
    <w:p w14:paraId="73AE5A9B" w14:textId="77777777" w:rsidR="00352305" w:rsidRPr="00AC2960" w:rsidRDefault="00352305" w:rsidP="00352305">
      <w:pPr>
        <w:pStyle w:val="policytext"/>
        <w:numPr>
          <w:ilvl w:val="1"/>
          <w:numId w:val="4"/>
        </w:numPr>
        <w:rPr>
          <w:rStyle w:val="ksbanormal"/>
        </w:rPr>
      </w:pPr>
      <w:r w:rsidRPr="00AC2960">
        <w:rPr>
          <w:rStyle w:val="ksbanormal"/>
        </w:rPr>
        <w:t>A term describing any data, device, application, service, or other components of the environment that supports information-related activities.</w:t>
      </w:r>
    </w:p>
    <w:p w14:paraId="02D6E758" w14:textId="77777777" w:rsidR="00352305" w:rsidRPr="00AC2960" w:rsidRDefault="00352305" w:rsidP="00352305">
      <w:pPr>
        <w:pStyle w:val="policytext"/>
        <w:numPr>
          <w:ilvl w:val="0"/>
          <w:numId w:val="4"/>
        </w:numPr>
        <w:rPr>
          <w:rStyle w:val="ksbanormal"/>
        </w:rPr>
      </w:pPr>
      <w:r w:rsidRPr="00AC2960">
        <w:rPr>
          <w:rStyle w:val="ksbanormal"/>
        </w:rPr>
        <w:t>Personally Identifiable Information or PII:</w:t>
      </w:r>
    </w:p>
    <w:p w14:paraId="0975D857" w14:textId="77777777" w:rsidR="00352305" w:rsidRPr="00AC2960" w:rsidRDefault="00352305" w:rsidP="00352305">
      <w:pPr>
        <w:pStyle w:val="policytext"/>
        <w:numPr>
          <w:ilvl w:val="1"/>
          <w:numId w:val="4"/>
        </w:numPr>
        <w:rPr>
          <w:rStyle w:val="ksbanormal"/>
        </w:rPr>
      </w:pPr>
      <w:r w:rsidRPr="00AC2960">
        <w:rPr>
          <w:rStyle w:val="ksbanormal"/>
        </w:rPr>
        <w:t>Any representation of information that permits the identity of an individual to whom the information applies to be reasonably inferred by either direct or indirect means.</w:t>
      </w:r>
    </w:p>
    <w:p w14:paraId="08F92C05" w14:textId="77777777" w:rsidR="00352305" w:rsidRDefault="00352305" w:rsidP="00352305">
      <w:pPr>
        <w:pStyle w:val="sideheading"/>
      </w:pPr>
      <w:r>
        <w:t>References:</w:t>
      </w:r>
    </w:p>
    <w:p w14:paraId="5A1A7EF1" w14:textId="49BAC3DB" w:rsidR="00352305" w:rsidRDefault="00AC2960" w:rsidP="00352305">
      <w:pPr>
        <w:pStyle w:val="Reference"/>
        <w:rPr>
          <w:rStyle w:val="ksbanormal"/>
        </w:rPr>
      </w:pPr>
      <w:hyperlink r:id="rId8" w:history="1">
        <w:r>
          <w:rPr>
            <w:rStyle w:val="Hyperlink"/>
          </w:rPr>
          <w:t>KRS 156.675</w:t>
        </w:r>
      </w:hyperlink>
      <w:r w:rsidR="00352305">
        <w:rPr>
          <w:rStyle w:val="ksbanormal"/>
        </w:rPr>
        <w:t xml:space="preserve">; </w:t>
      </w:r>
      <w:hyperlink r:id="rId9" w:history="1">
        <w:r>
          <w:rPr>
            <w:rStyle w:val="Hyperlink"/>
          </w:rPr>
          <w:t>KRS 160.145</w:t>
        </w:r>
      </w:hyperlink>
      <w:r w:rsidR="00352305">
        <w:rPr>
          <w:rStyle w:val="ksbanormal"/>
        </w:rPr>
        <w:t xml:space="preserve">; </w:t>
      </w:r>
      <w:hyperlink r:id="rId10" w:history="1">
        <w:r>
          <w:rPr>
            <w:rStyle w:val="Hyperlink"/>
          </w:rPr>
          <w:t>KRS 365.732</w:t>
        </w:r>
      </w:hyperlink>
      <w:r w:rsidR="00352305">
        <w:rPr>
          <w:rStyle w:val="ksbanormal"/>
        </w:rPr>
        <w:t xml:space="preserve">; </w:t>
      </w:r>
      <w:hyperlink r:id="rId11" w:history="1">
        <w:r>
          <w:rPr>
            <w:rStyle w:val="Hyperlink"/>
          </w:rPr>
          <w:t>KRS 365.734</w:t>
        </w:r>
      </w:hyperlink>
    </w:p>
    <w:p w14:paraId="4584CAE8" w14:textId="7CE47796" w:rsidR="00352305" w:rsidRDefault="00AC2960" w:rsidP="00352305">
      <w:pPr>
        <w:pStyle w:val="Reference"/>
        <w:rPr>
          <w:rStyle w:val="ksbanormal"/>
        </w:rPr>
      </w:pPr>
      <w:hyperlink r:id="rId12" w:history="1">
        <w:r>
          <w:rPr>
            <w:rStyle w:val="Hyperlink"/>
          </w:rPr>
          <w:t>701 KAR 005:120</w:t>
        </w:r>
      </w:hyperlink>
    </w:p>
    <w:p w14:paraId="1268F3AF" w14:textId="0173D179" w:rsidR="00352305" w:rsidRDefault="00AC2960" w:rsidP="00352305">
      <w:pPr>
        <w:pStyle w:val="Reference"/>
        <w:rPr>
          <w:rStyle w:val="ksbanormal"/>
        </w:rPr>
      </w:pPr>
      <w:hyperlink r:id="rId13" w:history="1">
        <w:r>
          <w:rPr>
            <w:rStyle w:val="Hyperlink"/>
          </w:rPr>
          <w:t>016 KAR 001:020</w:t>
        </w:r>
      </w:hyperlink>
      <w:r w:rsidR="00352305">
        <w:rPr>
          <w:rStyle w:val="ksbanormal"/>
        </w:rPr>
        <w:t xml:space="preserve"> (Code of Ethics)</w:t>
      </w:r>
    </w:p>
    <w:p w14:paraId="5F594C66" w14:textId="77777777" w:rsidR="00352305" w:rsidRDefault="00352305" w:rsidP="00352305">
      <w:pPr>
        <w:pStyle w:val="Reference"/>
        <w:rPr>
          <w:rStyle w:val="ksbanormal"/>
        </w:rPr>
      </w:pPr>
      <w:r>
        <w:rPr>
          <w:rStyle w:val="ksbanormal"/>
        </w:rPr>
        <w:t>47 U.S.C. 254/Children’s Internet Protection Act; 47 C.F.R. 54.520</w:t>
      </w:r>
    </w:p>
    <w:p w14:paraId="7FD4DE5C" w14:textId="77777777" w:rsidR="00352305" w:rsidRDefault="00352305" w:rsidP="00352305">
      <w:pPr>
        <w:pStyle w:val="Reference"/>
        <w:rPr>
          <w:rStyle w:val="ksbanormal"/>
        </w:rPr>
      </w:pPr>
      <w:r>
        <w:rPr>
          <w:rStyle w:val="ksbanormal"/>
        </w:rPr>
        <w:t>Kentucky Education Technology System (KETS)</w:t>
      </w:r>
    </w:p>
    <w:p w14:paraId="2463728C" w14:textId="77777777" w:rsidR="00352305" w:rsidRDefault="00352305" w:rsidP="00352305">
      <w:pPr>
        <w:pStyle w:val="Reference"/>
        <w:rPr>
          <w:rStyle w:val="ksbanormal"/>
        </w:rPr>
      </w:pPr>
      <w:r>
        <w:rPr>
          <w:rStyle w:val="ksbanormal"/>
        </w:rPr>
        <w:t>47 C.F.R. 54.516</w:t>
      </w:r>
    </w:p>
    <w:p w14:paraId="162E39E8" w14:textId="77777777" w:rsidR="00352305" w:rsidRDefault="00352305" w:rsidP="00352305">
      <w:pPr>
        <w:pStyle w:val="Reference"/>
        <w:rPr>
          <w:rStyle w:val="ksbanormal"/>
        </w:rPr>
      </w:pPr>
      <w:r>
        <w:rPr>
          <w:rStyle w:val="ksbanormal"/>
        </w:rPr>
        <w:t>15-ORD-190</w:t>
      </w:r>
    </w:p>
    <w:p w14:paraId="067032FB" w14:textId="77777777" w:rsidR="00352305" w:rsidRDefault="00352305" w:rsidP="00352305">
      <w:pPr>
        <w:overflowPunct/>
        <w:autoSpaceDE/>
        <w:autoSpaceDN/>
        <w:adjustRightInd/>
        <w:spacing w:after="200" w:line="276" w:lineRule="auto"/>
        <w:textAlignment w:val="auto"/>
        <w:rPr>
          <w:b/>
          <w:smallCaps/>
        </w:rPr>
      </w:pPr>
      <w:r>
        <w:br w:type="page"/>
      </w:r>
    </w:p>
    <w:p w14:paraId="1960756B" w14:textId="65744E54" w:rsidR="00352305" w:rsidRDefault="00352305" w:rsidP="00352305">
      <w:pPr>
        <w:pStyle w:val="Heading1"/>
      </w:pPr>
      <w:r w:rsidRPr="002E2FD2">
        <w:lastRenderedPageBreak/>
        <w:t>CURRICULUM AND INSTRUCTION</w:t>
      </w:r>
      <w:r w:rsidRPr="002E2FD2">
        <w:tab/>
        <w:t>08.2323</w:t>
      </w:r>
    </w:p>
    <w:p w14:paraId="2485401F" w14:textId="77777777" w:rsidR="00352305" w:rsidRPr="002E2FD2" w:rsidRDefault="00352305" w:rsidP="00352305">
      <w:pPr>
        <w:pStyle w:val="Heading1"/>
      </w:pPr>
      <w:r>
        <w:tab/>
        <w:t>(Continued)</w:t>
      </w:r>
    </w:p>
    <w:p w14:paraId="26F9AC38" w14:textId="77777777" w:rsidR="00352305" w:rsidRPr="002E2FD2" w:rsidRDefault="00352305" w:rsidP="00352305">
      <w:pPr>
        <w:pStyle w:val="policytitle"/>
      </w:pPr>
      <w:r w:rsidRPr="002E2FD2">
        <w:t>Access to Electronic Media</w:t>
      </w:r>
    </w:p>
    <w:p w14:paraId="5350BAB5" w14:textId="77777777" w:rsidR="00352305" w:rsidRDefault="00352305" w:rsidP="00352305">
      <w:pPr>
        <w:pStyle w:val="relatedsideheading"/>
        <w:rPr>
          <w:rStyle w:val="ksbanormal"/>
        </w:rPr>
      </w:pPr>
      <w:r>
        <w:rPr>
          <w:rStyle w:val="ksbanormal"/>
        </w:rPr>
        <w:t>Related Policies:</w:t>
      </w:r>
    </w:p>
    <w:p w14:paraId="5B178DD7" w14:textId="77777777" w:rsidR="00352305" w:rsidRDefault="00352305" w:rsidP="00352305">
      <w:pPr>
        <w:pStyle w:val="Reference"/>
        <w:rPr>
          <w:rStyle w:val="ksbanormal"/>
        </w:rPr>
      </w:pPr>
      <w:r>
        <w:rPr>
          <w:rStyle w:val="ksbanormal"/>
        </w:rPr>
        <w:t>03.13214/03.23214</w:t>
      </w:r>
    </w:p>
    <w:p w14:paraId="31A95403" w14:textId="77777777" w:rsidR="00352305" w:rsidRDefault="00352305" w:rsidP="00352305">
      <w:pPr>
        <w:pStyle w:val="Reference"/>
        <w:rPr>
          <w:rStyle w:val="ksbanormal"/>
        </w:rPr>
      </w:pPr>
      <w:r>
        <w:rPr>
          <w:rStyle w:val="ksbanormal"/>
        </w:rPr>
        <w:t>03.1325/03.2325</w:t>
      </w:r>
    </w:p>
    <w:p w14:paraId="4808C7F0" w14:textId="77777777" w:rsidR="00352305" w:rsidRDefault="00352305" w:rsidP="00352305">
      <w:pPr>
        <w:pStyle w:val="Reference"/>
        <w:rPr>
          <w:rStyle w:val="ksbanormal"/>
        </w:rPr>
      </w:pPr>
      <w:r>
        <w:rPr>
          <w:rStyle w:val="ksbanormal"/>
        </w:rPr>
        <w:t>03.17/03.27</w:t>
      </w:r>
    </w:p>
    <w:p w14:paraId="13EB1BA8" w14:textId="77777777" w:rsidR="00352305" w:rsidRDefault="00352305" w:rsidP="00352305">
      <w:pPr>
        <w:pStyle w:val="Reference"/>
        <w:rPr>
          <w:rStyle w:val="policytextChar"/>
        </w:rPr>
      </w:pPr>
      <w:r>
        <w:rPr>
          <w:rStyle w:val="ksbanormal"/>
        </w:rPr>
        <w:t>08.1353; 08.2322</w:t>
      </w:r>
      <w:r>
        <w:rPr>
          <w:rStyle w:val="policytextChar"/>
        </w:rPr>
        <w:t>; 08.2324</w:t>
      </w:r>
    </w:p>
    <w:p w14:paraId="3D90AADD" w14:textId="77777777" w:rsidR="00352305" w:rsidRDefault="00352305" w:rsidP="00352305">
      <w:pPr>
        <w:pStyle w:val="Reference"/>
        <w:rPr>
          <w:rStyle w:val="ksbanormal"/>
        </w:rPr>
      </w:pPr>
      <w:r>
        <w:rPr>
          <w:rStyle w:val="ksbanormal"/>
        </w:rPr>
        <w:t>09.14; 09.421; 09.422; 09.425; 09.426; 09.4261</w:t>
      </w:r>
    </w:p>
    <w:p w14:paraId="71F7A7EA" w14:textId="77777777" w:rsidR="00352305" w:rsidRPr="00267413" w:rsidRDefault="00352305" w:rsidP="00352305">
      <w:pPr>
        <w:pStyle w:val="Reference"/>
        <w:rPr>
          <w:rStyle w:val="ksbanormal"/>
        </w:rPr>
      </w:pPr>
      <w:r>
        <w:rPr>
          <w:rStyle w:val="ksbanormal"/>
        </w:rPr>
        <w:t>10.5</w:t>
      </w:r>
    </w:p>
    <w:p w14:paraId="44F1AEB9" w14:textId="75493B6A" w:rsidR="00352305" w:rsidRDefault="00AC2960" w:rsidP="00352305">
      <w:pPr>
        <w:pStyle w:val="policytextright"/>
      </w:pPr>
      <w:r>
        <w:t>Adopted/Amended: 8/11/2026</w:t>
      </w:r>
    </w:p>
    <w:p w14:paraId="06C8CCA5" w14:textId="66697117" w:rsidR="00F776E7" w:rsidRDefault="00AC2960" w:rsidP="00352305">
      <w:pPr>
        <w:pStyle w:val="policytextright"/>
      </w:pPr>
      <w:r>
        <w:t>Order #:         2026-120</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B5999" w14:textId="77777777" w:rsidR="009A56F8" w:rsidRDefault="009A56F8" w:rsidP="00352305">
      <w:r>
        <w:separator/>
      </w:r>
    </w:p>
  </w:endnote>
  <w:endnote w:type="continuationSeparator" w:id="0">
    <w:p w14:paraId="63A8DF15" w14:textId="77777777" w:rsidR="009A56F8" w:rsidRDefault="009A56F8" w:rsidP="00352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683CB" w14:textId="77777777" w:rsidR="00352305" w:rsidRPr="00352305" w:rsidRDefault="00352305" w:rsidP="00352305">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70B55" w14:textId="77777777" w:rsidR="009A56F8" w:rsidRDefault="009A56F8" w:rsidP="00352305">
      <w:r>
        <w:separator/>
      </w:r>
    </w:p>
  </w:footnote>
  <w:footnote w:type="continuationSeparator" w:id="0">
    <w:p w14:paraId="148F8ED4" w14:textId="77777777" w:rsidR="009A56F8" w:rsidRDefault="009A56F8" w:rsidP="003523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72BAE"/>
    <w:multiLevelType w:val="hybridMultilevel"/>
    <w:tmpl w:val="C4326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725CFA"/>
    <w:multiLevelType w:val="hybridMultilevel"/>
    <w:tmpl w:val="46F69A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6B597C"/>
    <w:multiLevelType w:val="hybridMultilevel"/>
    <w:tmpl w:val="754660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33B7589"/>
    <w:multiLevelType w:val="hybridMultilevel"/>
    <w:tmpl w:val="C18A6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989823">
    <w:abstractNumId w:val="3"/>
  </w:num>
  <w:num w:numId="2" w16cid:durableId="1418936777">
    <w:abstractNumId w:val="0"/>
  </w:num>
  <w:num w:numId="3" w16cid:durableId="406919837">
    <w:abstractNumId w:val="1"/>
  </w:num>
  <w:num w:numId="4" w16cid:durableId="18856323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352305"/>
    <w:rsid w:val="001923BD"/>
    <w:rsid w:val="00195D33"/>
    <w:rsid w:val="001A33F8"/>
    <w:rsid w:val="002D7533"/>
    <w:rsid w:val="0035105A"/>
    <w:rsid w:val="00352305"/>
    <w:rsid w:val="004448C7"/>
    <w:rsid w:val="00483ED0"/>
    <w:rsid w:val="004A6E6A"/>
    <w:rsid w:val="00550D69"/>
    <w:rsid w:val="005C6373"/>
    <w:rsid w:val="00625509"/>
    <w:rsid w:val="006F655E"/>
    <w:rsid w:val="007F61AD"/>
    <w:rsid w:val="009A56F8"/>
    <w:rsid w:val="00AA6B41"/>
    <w:rsid w:val="00AC2960"/>
    <w:rsid w:val="00AF40A3"/>
    <w:rsid w:val="00C05473"/>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96EAC"/>
  <w15:chartTrackingRefBased/>
  <w15:docId w15:val="{2439F3FA-522B-4F8B-9C61-AF8929BDA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352305"/>
    <w:pPr>
      <w:tabs>
        <w:tab w:val="center" w:pos="4680"/>
        <w:tab w:val="right" w:pos="9360"/>
      </w:tabs>
    </w:pPr>
  </w:style>
  <w:style w:type="character" w:customStyle="1" w:styleId="HeaderChar">
    <w:name w:val="Header Char"/>
    <w:basedOn w:val="DefaultParagraphFont"/>
    <w:link w:val="Header"/>
    <w:uiPriority w:val="99"/>
    <w:rsid w:val="00352305"/>
    <w:rPr>
      <w:rFonts w:ascii="Times New Roman" w:hAnsi="Times New Roman" w:cs="Times New Roman"/>
      <w:sz w:val="24"/>
      <w:szCs w:val="20"/>
    </w:rPr>
  </w:style>
  <w:style w:type="paragraph" w:styleId="Footer">
    <w:name w:val="footer"/>
    <w:basedOn w:val="Normal"/>
    <w:link w:val="FooterChar"/>
    <w:uiPriority w:val="99"/>
    <w:unhideWhenUsed/>
    <w:rsid w:val="00352305"/>
    <w:pPr>
      <w:tabs>
        <w:tab w:val="center" w:pos="4680"/>
        <w:tab w:val="right" w:pos="9360"/>
      </w:tabs>
    </w:pPr>
  </w:style>
  <w:style w:type="character" w:customStyle="1" w:styleId="FooterChar">
    <w:name w:val="Footer Char"/>
    <w:basedOn w:val="DefaultParagraphFont"/>
    <w:link w:val="Footer"/>
    <w:uiPriority w:val="99"/>
    <w:rsid w:val="00352305"/>
    <w:rPr>
      <w:rFonts w:ascii="Times New Roman" w:hAnsi="Times New Roman" w:cs="Times New Roman"/>
      <w:sz w:val="24"/>
      <w:szCs w:val="20"/>
    </w:rPr>
  </w:style>
  <w:style w:type="character" w:styleId="PageNumber">
    <w:name w:val="page number"/>
    <w:basedOn w:val="DefaultParagraphFont"/>
    <w:uiPriority w:val="99"/>
    <w:semiHidden/>
    <w:unhideWhenUsed/>
    <w:rsid w:val="00352305"/>
  </w:style>
  <w:style w:type="character" w:customStyle="1" w:styleId="policytextChar">
    <w:name w:val="policytext Char"/>
    <w:link w:val="policytext"/>
    <w:rsid w:val="00352305"/>
    <w:rPr>
      <w:rFonts w:ascii="Times New Roman" w:hAnsi="Times New Roman" w:cs="Times New Roman"/>
      <w:sz w:val="24"/>
      <w:szCs w:val="20"/>
    </w:rPr>
  </w:style>
  <w:style w:type="character" w:customStyle="1" w:styleId="sideheadingChar">
    <w:name w:val="sideheading Char"/>
    <w:link w:val="sideheading"/>
    <w:rsid w:val="00352305"/>
    <w:rPr>
      <w:rFonts w:ascii="Times New Roman" w:hAnsi="Times New Roman" w:cs="Times New Roman"/>
      <w:b/>
      <w:smallCaps/>
      <w:sz w:val="24"/>
      <w:szCs w:val="20"/>
    </w:rPr>
  </w:style>
  <w:style w:type="character" w:customStyle="1" w:styleId="relatedsideheadingChar">
    <w:name w:val="related sideheading Char"/>
    <w:link w:val="relatedsideheading"/>
    <w:rsid w:val="00352305"/>
    <w:rPr>
      <w:rFonts w:ascii="Times New Roman" w:hAnsi="Times New Roman" w:cs="Times New Roman"/>
      <w:b/>
      <w:smallCaps/>
      <w:sz w:val="24"/>
      <w:szCs w:val="20"/>
    </w:rPr>
  </w:style>
  <w:style w:type="character" w:customStyle="1" w:styleId="ReferenceChar">
    <w:name w:val="Reference Char"/>
    <w:link w:val="Reference"/>
    <w:rsid w:val="00352305"/>
    <w:rPr>
      <w:rFonts w:ascii="Times New Roman" w:hAnsi="Times New Roman" w:cs="Times New Roman"/>
      <w:sz w:val="24"/>
      <w:szCs w:val="20"/>
    </w:rPr>
  </w:style>
  <w:style w:type="character" w:customStyle="1" w:styleId="policytitleChar">
    <w:name w:val="policytitle Char"/>
    <w:link w:val="policytitle"/>
    <w:rsid w:val="00352305"/>
    <w:rPr>
      <w:rFonts w:ascii="Times New Roman" w:hAnsi="Times New Roman" w:cs="Times New Roman"/>
      <w:b/>
      <w:sz w:val="28"/>
      <w:szCs w:val="20"/>
      <w:u w:val="words"/>
    </w:rPr>
  </w:style>
  <w:style w:type="character" w:styleId="Hyperlink">
    <w:name w:val="Hyperlink"/>
    <w:basedOn w:val="DefaultParagraphFont"/>
    <w:uiPriority w:val="99"/>
    <w:unhideWhenUsed/>
    <w:rsid w:val="00AC2960"/>
    <w:rPr>
      <w:color w:val="0000FF" w:themeColor="hyperlink"/>
      <w:u w:val="single"/>
    </w:rPr>
  </w:style>
  <w:style w:type="character" w:styleId="UnresolvedMention">
    <w:name w:val="Unresolved Mention"/>
    <w:basedOn w:val="DefaultParagraphFont"/>
    <w:uiPriority w:val="99"/>
    <w:semiHidden/>
    <w:unhideWhenUsed/>
    <w:rsid w:val="00AC29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2255</Words>
  <Characters>12859</Characters>
  <Application>Microsoft Office Word</Application>
  <DocSecurity>0</DocSecurity>
  <Lines>107</Lines>
  <Paragraphs>30</Paragraphs>
  <ScaleCrop>false</ScaleCrop>
  <Company/>
  <LinksUpToDate>false</LinksUpToDate>
  <CharactersWithSpaces>15084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Cooper, Matt - KSBA</cp:lastModifiedBy>
  <cp:revision>3</cp:revision>
  <dcterms:created xsi:type="dcterms:W3CDTF">2026-07-16T16:32:00Z</dcterms:created>
  <dcterms:modified xsi:type="dcterms:W3CDTF">2026-10-05T16:53:00Z</dcterms:modified>
</cp:coreProperties>
</file>